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7440E" w14:textId="77777777" w:rsidR="00722E18" w:rsidRPr="00722E18" w:rsidRDefault="00722E18" w:rsidP="00722E18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aps/>
          <w:color w:val="323232"/>
          <w:sz w:val="24"/>
          <w:szCs w:val="24"/>
          <w:lang w:eastAsia="ru-UA"/>
        </w:rPr>
      </w:pPr>
      <w:r w:rsidRPr="00722E18">
        <w:rPr>
          <w:rFonts w:ascii="Arial" w:eastAsia="Times New Roman" w:hAnsi="Arial" w:cs="Arial"/>
          <w:b/>
          <w:bCs/>
          <w:caps/>
          <w:color w:val="323232"/>
          <w:sz w:val="24"/>
          <w:szCs w:val="24"/>
          <w:lang w:eastAsia="ru-UA"/>
        </w:rPr>
        <w:t>ПРО ПРОВЕДЕННЯ III МІЖНАРОДНОГО ФЕСТИВАЛЮ-КОНКУРСУ</w:t>
      </w:r>
    </w:p>
    <w:p w14:paraId="773AA50C" w14:textId="77777777" w:rsidR="00722E18" w:rsidRPr="00722E18" w:rsidRDefault="00722E18" w:rsidP="00722E18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aps/>
          <w:color w:val="323232"/>
          <w:sz w:val="24"/>
          <w:szCs w:val="24"/>
          <w:lang w:eastAsia="ru-UA"/>
        </w:rPr>
      </w:pPr>
      <w:r w:rsidRPr="00722E18">
        <w:rPr>
          <w:rFonts w:ascii="Arial" w:eastAsia="Times New Roman" w:hAnsi="Arial" w:cs="Arial"/>
          <w:b/>
          <w:bCs/>
          <w:caps/>
          <w:color w:val="323232"/>
          <w:sz w:val="24"/>
          <w:szCs w:val="24"/>
          <w:lang w:eastAsia="ru-UA"/>
        </w:rPr>
        <w:t>ХОРЕОГРАФІЧНОГО МИСТЕЦТВА</w:t>
      </w:r>
    </w:p>
    <w:p w14:paraId="1FDAC701" w14:textId="073B4F42" w:rsidR="00722E18" w:rsidRPr="00722E18" w:rsidRDefault="00722E18" w:rsidP="00722E18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aps/>
          <w:color w:val="323232"/>
          <w:sz w:val="24"/>
          <w:szCs w:val="24"/>
          <w:lang w:eastAsia="ru-UA"/>
        </w:rPr>
      </w:pPr>
      <w:r w:rsidRPr="00722E18">
        <w:rPr>
          <w:rFonts w:ascii="Arial" w:eastAsia="Times New Roman" w:hAnsi="Arial" w:cs="Arial"/>
          <w:b/>
          <w:bCs/>
          <w:caps/>
          <w:color w:val="323232"/>
          <w:sz w:val="24"/>
          <w:szCs w:val="24"/>
          <w:lang w:eastAsia="ru-UA"/>
        </w:rPr>
        <w:t>«СЛОБОЖАНСЬКЕ КОЛО»</w:t>
      </w:r>
    </w:p>
    <w:p w14:paraId="651152DA" w14:textId="7EB727B5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14-16</w:t>
      </w:r>
      <w:r w:rsidR="008F166C" w:rsidRPr="008F166C">
        <w:rPr>
          <w:rFonts w:ascii="Arial" w:eastAsia="Times New Roman" w:hAnsi="Arial" w:cs="Arial"/>
          <w:color w:val="555555"/>
          <w:sz w:val="24"/>
          <w:szCs w:val="24"/>
          <w:lang w:val="ru-RU" w:eastAsia="ru-UA"/>
        </w:rPr>
        <w:t>-1</w:t>
      </w:r>
      <w:r w:rsidR="008F166C">
        <w:rPr>
          <w:rFonts w:ascii="Arial" w:eastAsia="Times New Roman" w:hAnsi="Arial" w:cs="Arial"/>
          <w:color w:val="555555"/>
          <w:sz w:val="24"/>
          <w:szCs w:val="24"/>
          <w:lang w:val="en-US" w:eastAsia="ru-UA"/>
        </w:rPr>
        <w:t>7</w:t>
      </w: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 xml:space="preserve"> жовтня 2021 року</w:t>
      </w:r>
      <w:r w:rsidRPr="00045076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 xml:space="preserve"> </w:t>
      </w:r>
      <w:proofErr w:type="spellStart"/>
      <w:r w:rsidRPr="00045076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м.Харків</w:t>
      </w:r>
      <w:proofErr w:type="spellEnd"/>
      <w:r w:rsidRPr="00045076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 xml:space="preserve">                                                                                                                                </w:t>
      </w:r>
    </w:p>
    <w:p w14:paraId="64A451F4" w14:textId="77777777" w:rsidR="00722E18" w:rsidRPr="00722E18" w:rsidRDefault="00722E18" w:rsidP="00722E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 w:right="360"/>
        <w:jc w:val="center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b/>
          <w:bCs/>
          <w:color w:val="555555"/>
          <w:sz w:val="24"/>
          <w:szCs w:val="24"/>
          <w:lang w:val="uk-UA" w:eastAsia="ru-UA"/>
        </w:rPr>
        <w:t>ЗАГАЛЬНІ ПОЛОЖЕННЯ</w:t>
      </w:r>
    </w:p>
    <w:p w14:paraId="1AA161AE" w14:textId="28F5DA89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1.1.Міжнародний фестиваль-конкурс хореографічного мистецтва</w:t>
      </w:r>
      <w:r w:rsidRPr="00045076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 xml:space="preserve"> </w:t>
      </w: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«Слобожанське коло»,</w:t>
      </w:r>
      <w:r w:rsidRPr="00722E18">
        <w:rPr>
          <w:rFonts w:ascii="Arial" w:eastAsia="Times New Roman" w:hAnsi="Arial" w:cs="Arial"/>
          <w:b/>
          <w:bCs/>
          <w:color w:val="555555"/>
          <w:sz w:val="24"/>
          <w:szCs w:val="24"/>
          <w:lang w:val="uk-UA" w:eastAsia="ru-UA"/>
        </w:rPr>
        <w:t> </w:t>
      </w: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далі Фестиваль-конкурс – це мистецький захід, що проводиться один раз на рік і заснований для популяризація кращих зразків фольклорної, народно сценічної, класичної сучасної, естрадної  хореографії. Фестиваль-конкурс проводиться з метою підтримки талановитих та обдарованих дітей і молоді, виховання естетичних смаків підростаючого покоління, забезпечення їх участі у культурно-мистецьких заходах.</w:t>
      </w:r>
    </w:p>
    <w:p w14:paraId="26664370" w14:textId="394334C3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1.2.Фестиваль-конкурс має танцювальний напрям.</w:t>
      </w:r>
    </w:p>
    <w:p w14:paraId="7BEC5625" w14:textId="15EA5268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b/>
          <w:bCs/>
          <w:color w:val="555555"/>
          <w:sz w:val="24"/>
          <w:szCs w:val="24"/>
          <w:lang w:val="uk-UA" w:eastAsia="ru-UA"/>
        </w:rPr>
        <w:t>ІІ. МЕТА ТА ЗАВДАННЯ ФЕСТИВАЛЮ-КОНКУРСУ</w:t>
      </w:r>
    </w:p>
    <w:p w14:paraId="34B1C825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2.1.Розвиток культурних зв'язків України і європейських країн,  укріплення і обмін творчими контактами для розвитку професійної хореографічної майстерності;</w:t>
      </w:r>
    </w:p>
    <w:p w14:paraId="23581347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2.2.Створення можливостей для обміну досвідом в мистецтві танцю на конкурсі, майстер-класах, семінарах, концертах;</w:t>
      </w:r>
    </w:p>
    <w:p w14:paraId="04E84A7C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2.3.Виявлення молодих, найбільш обдарованих юних артистів, з метою розвитку їх творчого потенціалу;</w:t>
      </w:r>
    </w:p>
    <w:p w14:paraId="5E7E39A8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2.4.Підвищення професійної підготовки учнів хореографічних навчальних закладів, розвиток традицій класичного балету і об'єднання досягнень в освоєнні сучасних напрямків хореографії і народного танцю.</w:t>
      </w:r>
    </w:p>
    <w:p w14:paraId="07D26C01" w14:textId="080564AC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2.5.Знайомство учасників фестивалю-конкурсу з історичними і культурними місцями Харкова.</w:t>
      </w:r>
    </w:p>
    <w:p w14:paraId="671AE0A2" w14:textId="0F2BBF52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b/>
          <w:bCs/>
          <w:color w:val="555555"/>
          <w:sz w:val="24"/>
          <w:szCs w:val="24"/>
          <w:lang w:val="uk-UA" w:eastAsia="ru-UA"/>
        </w:rPr>
        <w:t>ІІІ. ЗАСНОВНИКИ ФЕСТИВАЛЮ-КОНКУРСУ</w:t>
      </w:r>
    </w:p>
    <w:p w14:paraId="66AFAE88" w14:textId="60F20CE8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3.1. Засновник фестивалю - ГРОМАДСЬКА ОРГАНИЗАЦІЯ «БАРВИСТА КРАЇНА» за підтримкою Департаменту культури і туризму Харківської обласної державної адміністрації, Департаменту культури Харківської міської ради та КЗК "Муніципальний центр культури та аматорського мистецтва"</w:t>
      </w:r>
    </w:p>
    <w:p w14:paraId="7CC776DD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b/>
          <w:bCs/>
          <w:color w:val="555555"/>
          <w:sz w:val="24"/>
          <w:szCs w:val="24"/>
          <w:lang w:val="uk-UA" w:eastAsia="ru-UA"/>
        </w:rPr>
        <w:t>ІV. ОРГАНІЗАТОРИ ФЕСТИВАЛЮ-КОНКУРСУ</w:t>
      </w:r>
    </w:p>
    <w:p w14:paraId="0B27E5DD" w14:textId="75906D39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ind w:left="360" w:right="360" w:hanging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045076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4.1.</w:t>
      </w: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Основний керівний орган фестивалю-конкурсу – оргкомітет, склад якого затверджується засновниками.</w:t>
      </w:r>
    </w:p>
    <w:p w14:paraId="14AA0037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4.2.До складу організаційного комітету входять голова, секретар та його члени, які є працівниками установ закладів культури, членами Громадської організації «Барвиста країна».</w:t>
      </w:r>
    </w:p>
    <w:p w14:paraId="58D708E8" w14:textId="77777777" w:rsidR="00722E18" w:rsidRPr="00722E18" w:rsidRDefault="00722E18" w:rsidP="006D01AB">
      <w:pPr>
        <w:shd w:val="clear" w:color="auto" w:fill="FFFFFF"/>
        <w:spacing w:after="0" w:line="240" w:lineRule="auto"/>
        <w:ind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Очолює організаційний комітет голова.</w:t>
      </w:r>
    </w:p>
    <w:p w14:paraId="4C7D9EB2" w14:textId="77777777" w:rsidR="00722E18" w:rsidRPr="00722E18" w:rsidRDefault="00722E18" w:rsidP="00722E1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lastRenderedPageBreak/>
        <w:t>Голова організаційного комітету:</w:t>
      </w:r>
    </w:p>
    <w:p w14:paraId="0A3DFA85" w14:textId="77777777" w:rsidR="00722E18" w:rsidRPr="00722E18" w:rsidRDefault="00722E18" w:rsidP="00722E18">
      <w:pPr>
        <w:numPr>
          <w:ilvl w:val="0"/>
          <w:numId w:val="4"/>
        </w:numPr>
        <w:shd w:val="clear" w:color="auto" w:fill="FFFFFF"/>
        <w:spacing w:after="0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розподіляє повноваження членів організаційного комітету;</w:t>
      </w:r>
    </w:p>
    <w:p w14:paraId="06C06A5B" w14:textId="3C20F087" w:rsidR="00722E18" w:rsidRPr="00045076" w:rsidRDefault="00722E18" w:rsidP="00722E18">
      <w:pPr>
        <w:numPr>
          <w:ilvl w:val="0"/>
          <w:numId w:val="4"/>
        </w:numPr>
        <w:shd w:val="clear" w:color="auto" w:fill="FFFFFF"/>
        <w:spacing w:after="0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керує роботою з організації та проведення Фестивалю-конкурсу.</w:t>
      </w:r>
    </w:p>
    <w:p w14:paraId="56B84E2D" w14:textId="77777777" w:rsidR="006D01AB" w:rsidRPr="00722E18" w:rsidRDefault="006D01AB" w:rsidP="006D01AB">
      <w:pPr>
        <w:shd w:val="clear" w:color="auto" w:fill="FFFFFF"/>
        <w:spacing w:after="0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</w:p>
    <w:p w14:paraId="1EBCD4B7" w14:textId="77777777" w:rsidR="00722E18" w:rsidRPr="00722E18" w:rsidRDefault="00722E18" w:rsidP="006D01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4.3.Члени організаційного комітету:</w:t>
      </w:r>
    </w:p>
    <w:p w14:paraId="4D393809" w14:textId="77777777" w:rsidR="00722E18" w:rsidRPr="00722E18" w:rsidRDefault="00722E18" w:rsidP="006D01AB">
      <w:pPr>
        <w:numPr>
          <w:ilvl w:val="0"/>
          <w:numId w:val="5"/>
        </w:numPr>
        <w:shd w:val="clear" w:color="auto" w:fill="FFFFFF"/>
        <w:spacing w:after="0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здійснюють організаційну роботу щодо проведення Фестивалю-     конкурсу;</w:t>
      </w:r>
    </w:p>
    <w:p w14:paraId="27279D05" w14:textId="309060EA" w:rsidR="00722E18" w:rsidRPr="00045076" w:rsidRDefault="00722E18" w:rsidP="006D01AB">
      <w:pPr>
        <w:numPr>
          <w:ilvl w:val="0"/>
          <w:numId w:val="5"/>
        </w:numPr>
        <w:shd w:val="clear" w:color="auto" w:fill="FFFFFF"/>
        <w:spacing w:after="0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забезпечують порядок проведення Фестивалю-конкурсу.</w:t>
      </w:r>
    </w:p>
    <w:p w14:paraId="2DE2B1D2" w14:textId="77777777" w:rsidR="006D01AB" w:rsidRPr="00722E18" w:rsidRDefault="006D01AB" w:rsidP="006D01AB">
      <w:pPr>
        <w:shd w:val="clear" w:color="auto" w:fill="FFFFFF"/>
        <w:spacing w:after="0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</w:p>
    <w:p w14:paraId="35BF83F0" w14:textId="77777777" w:rsidR="00722E18" w:rsidRPr="00722E18" w:rsidRDefault="00722E18" w:rsidP="006D01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4.4.Секретар організаційного комітету:</w:t>
      </w:r>
    </w:p>
    <w:p w14:paraId="0F354DBB" w14:textId="77777777" w:rsidR="00722E18" w:rsidRPr="00722E18" w:rsidRDefault="00722E18" w:rsidP="006D01AB">
      <w:pPr>
        <w:numPr>
          <w:ilvl w:val="0"/>
          <w:numId w:val="6"/>
        </w:numPr>
        <w:shd w:val="clear" w:color="auto" w:fill="FFFFFF"/>
        <w:spacing w:after="0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оформлює документи щодо проведення Фестивалю-конкурсу та підведення його підсумків;</w:t>
      </w:r>
    </w:p>
    <w:p w14:paraId="423E35BF" w14:textId="0C886996" w:rsidR="00722E18" w:rsidRPr="00722E18" w:rsidRDefault="00722E18" w:rsidP="006D01AB">
      <w:pPr>
        <w:numPr>
          <w:ilvl w:val="0"/>
          <w:numId w:val="6"/>
        </w:numPr>
        <w:shd w:val="clear" w:color="auto" w:fill="FFFFFF"/>
        <w:spacing w:after="0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відповідає за зберігання документів та матеріалів Фестивалю-конкурсу.</w:t>
      </w:r>
    </w:p>
    <w:p w14:paraId="15324FA7" w14:textId="41DFE579" w:rsidR="006D01AB" w:rsidRPr="00722E18" w:rsidRDefault="00722E18" w:rsidP="006D01AB">
      <w:pPr>
        <w:shd w:val="clear" w:color="auto" w:fill="FFFFFF"/>
        <w:spacing w:before="100" w:beforeAutospacing="1" w:after="100" w:afterAutospacing="1" w:line="240" w:lineRule="auto"/>
        <w:ind w:left="1080" w:right="360"/>
        <w:jc w:val="center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b/>
          <w:bCs/>
          <w:color w:val="555555"/>
          <w:sz w:val="24"/>
          <w:szCs w:val="24"/>
          <w:lang w:val="uk-UA" w:eastAsia="ru-UA"/>
        </w:rPr>
        <w:t>V. ЧАС І МІСЦЕ ПРОВЕДЕННЯ ФЕСТИВАЛЮ-КОНКУРСУ</w:t>
      </w:r>
    </w:p>
    <w:p w14:paraId="1DA1C2E6" w14:textId="72A2BC4C" w:rsidR="00722E18" w:rsidRPr="008F166C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ru-RU" w:eastAsia="ru-UA"/>
        </w:rPr>
      </w:pPr>
      <w:r w:rsidRPr="008F166C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5.1. Фестиваль-конкурс проводиться у м. Харкові з 14 -16 жовтня по 2021року.</w:t>
      </w:r>
      <w:r w:rsidR="008F166C" w:rsidRPr="008F166C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 xml:space="preserve"> 17 жовтня 2021 року – додатковий день для колективів, які бажають прийняти участь у майстер </w:t>
      </w:r>
      <w:r w:rsidR="008F166C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–</w:t>
      </w:r>
      <w:r w:rsidR="008F166C" w:rsidRPr="008F166C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 xml:space="preserve"> класах</w:t>
      </w:r>
      <w:r w:rsidR="008F166C" w:rsidRPr="008F166C">
        <w:rPr>
          <w:rFonts w:ascii="Arial" w:eastAsia="Times New Roman" w:hAnsi="Arial" w:cs="Arial"/>
          <w:color w:val="555555"/>
          <w:sz w:val="24"/>
          <w:szCs w:val="24"/>
          <w:lang w:val="ru-RU" w:eastAsia="ru-UA"/>
        </w:rPr>
        <w:t>.</w:t>
      </w:r>
    </w:p>
    <w:p w14:paraId="61BEAB53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5.2.Відповідно до програми проведення Фестивалю-конкурсу, задіяно наступні концертні майданчики:</w:t>
      </w:r>
    </w:p>
    <w:p w14:paraId="6ABF6AB6" w14:textId="77777777" w:rsidR="00722E18" w:rsidRPr="00722E18" w:rsidRDefault="00722E18" w:rsidP="006D01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-  Комунальний заклад культури «Муніципальний центр культури та аматорського мистецтва» (майдан Героїв Небесної сотні,19а). Сцена розміром 10*8 м.</w:t>
      </w:r>
    </w:p>
    <w:p w14:paraId="2A7705CA" w14:textId="22C2C6B1" w:rsidR="00722E18" w:rsidRPr="00722E18" w:rsidRDefault="00722E18" w:rsidP="006D01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-</w:t>
      </w:r>
      <w:r w:rsidR="006D01AB" w:rsidRPr="00045076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 xml:space="preserve"> </w:t>
      </w: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Обласний організаційно-методичний театрально-концертний центр (вул.Сумська,25). Сцена розміром 12*14 м.</w:t>
      </w:r>
    </w:p>
    <w:p w14:paraId="510A918D" w14:textId="1BCAF12A" w:rsidR="00722E18" w:rsidRPr="00722E18" w:rsidRDefault="00722E18" w:rsidP="006D01AB">
      <w:pPr>
        <w:shd w:val="clear" w:color="auto" w:fill="FFFFFF"/>
        <w:spacing w:before="100" w:beforeAutospacing="1" w:after="100" w:afterAutospacing="1" w:line="240" w:lineRule="auto"/>
        <w:ind w:left="1080" w:right="360"/>
        <w:jc w:val="center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b/>
          <w:bCs/>
          <w:color w:val="555555"/>
          <w:sz w:val="24"/>
          <w:szCs w:val="24"/>
          <w:lang w:val="uk-UA" w:eastAsia="ru-UA"/>
        </w:rPr>
        <w:t>VI. УЧАСНИКИ ФЕСТИВАЛЮ-КОНКУРСУ</w:t>
      </w:r>
    </w:p>
    <w:p w14:paraId="1D7EB301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6.1.У Фестивалі-конкурсі беруть участь: хореографічні аматорські колективи загальноосвітніх закладів, спеціальних учбових закладів культури та освіти, хореографічні колективи закладів культури, додаткової освіти, муніципальних установ, вищих та середніх навчальних закладів, національних меншин, громадських організацій культурно</w:t>
      </w:r>
      <w:r w:rsidRPr="00722E18">
        <w:rPr>
          <w:rFonts w:ascii="Cambria Math" w:eastAsia="Times New Roman" w:hAnsi="Cambria Math" w:cs="Cambria Math"/>
          <w:color w:val="555555"/>
          <w:sz w:val="24"/>
          <w:szCs w:val="24"/>
          <w:lang w:val="uk-UA" w:eastAsia="ru-UA"/>
        </w:rPr>
        <w:t>‐</w:t>
      </w: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просвітницьких центрів, мистецькі підрозділи силових структур, танцювальні колективи приватних танцювальних шкіл, студій, клубів тощо.</w:t>
      </w:r>
    </w:p>
    <w:p w14:paraId="61045DCA" w14:textId="51978FC0" w:rsidR="000F5B4A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6.2.Конкурсні номінації кількісний склад та вікові категорії :</w:t>
      </w:r>
    </w:p>
    <w:tbl>
      <w:tblPr>
        <w:tblStyle w:val="a8"/>
        <w:tblW w:w="0" w:type="auto"/>
        <w:tblInd w:w="535" w:type="dxa"/>
        <w:tblLook w:val="04A0" w:firstRow="1" w:lastRow="0" w:firstColumn="1" w:lastColumn="0" w:noHBand="0" w:noVBand="1"/>
      </w:tblPr>
      <w:tblGrid>
        <w:gridCol w:w="3229"/>
        <w:gridCol w:w="2780"/>
        <w:gridCol w:w="2801"/>
      </w:tblGrid>
      <w:tr w:rsidR="000F5B4A" w14:paraId="0D6217E6" w14:textId="77777777" w:rsidTr="003A3A20">
        <w:tc>
          <w:tcPr>
            <w:tcW w:w="3420" w:type="dxa"/>
          </w:tcPr>
          <w:p w14:paraId="7F8F0477" w14:textId="77777777" w:rsidR="000F5B4A" w:rsidRPr="0034739A" w:rsidRDefault="000F5B4A" w:rsidP="000F5B4A">
            <w:pPr>
              <w:pStyle w:val="a6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DC3B14"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Народний танець (фольклор та стилізація)</w:t>
            </w:r>
          </w:p>
          <w:p w14:paraId="2CAB53A0" w14:textId="77777777" w:rsidR="000F5B4A" w:rsidRPr="00DC3B14" w:rsidRDefault="000F5B4A" w:rsidP="000F5B4A">
            <w:pPr>
              <w:pStyle w:val="a6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DC3B14"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Класичний танець</w:t>
            </w:r>
          </w:p>
          <w:p w14:paraId="43B3E77C" w14:textId="77777777" w:rsidR="000F5B4A" w:rsidRPr="00DC3B14" w:rsidRDefault="000F5B4A" w:rsidP="000F5B4A">
            <w:pPr>
              <w:pStyle w:val="a6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DC3B14"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Сучасний танець</w:t>
            </w:r>
          </w:p>
          <w:p w14:paraId="67C44906" w14:textId="77777777" w:rsidR="000F5B4A" w:rsidRPr="00DC3B14" w:rsidRDefault="000F5B4A" w:rsidP="000F5B4A">
            <w:pPr>
              <w:pStyle w:val="a6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DC3B14"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Естрадний танець</w:t>
            </w:r>
          </w:p>
          <w:p w14:paraId="7032683B" w14:textId="77777777" w:rsidR="000F5B4A" w:rsidRPr="00C96D33" w:rsidRDefault="000F5B4A" w:rsidP="000F5B4A">
            <w:pPr>
              <w:pStyle w:val="a6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DC3B14"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Танцювальне шоу</w:t>
            </w:r>
          </w:p>
          <w:p w14:paraId="58D5A5B4" w14:textId="77777777" w:rsidR="000F5B4A" w:rsidRPr="00DC3B14" w:rsidRDefault="000F5B4A" w:rsidP="000F5B4A">
            <w:pPr>
              <w:pStyle w:val="a6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DC3B14"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Бальн</w:t>
            </w:r>
            <w:r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ий</w:t>
            </w:r>
            <w:r w:rsidRPr="00DC3B14"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 танець (ансамблі)</w:t>
            </w:r>
          </w:p>
        </w:tc>
        <w:tc>
          <w:tcPr>
            <w:tcW w:w="2970" w:type="dxa"/>
          </w:tcPr>
          <w:p w14:paraId="1742D76A" w14:textId="77777777" w:rsidR="000F5B4A" w:rsidRPr="003A37C2" w:rsidRDefault="000F5B4A" w:rsidP="000F5B4A">
            <w:pPr>
              <w:pStyle w:val="a6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3A37C2"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8-10 років;</w:t>
            </w:r>
          </w:p>
          <w:p w14:paraId="7A4EBBFF" w14:textId="77777777" w:rsidR="000F5B4A" w:rsidRPr="003A37C2" w:rsidRDefault="000F5B4A" w:rsidP="000F5B4A">
            <w:pPr>
              <w:pStyle w:val="a6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3A37C2"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11-12 років;</w:t>
            </w:r>
          </w:p>
          <w:p w14:paraId="398F1235" w14:textId="77777777" w:rsidR="000F5B4A" w:rsidRPr="003A37C2" w:rsidRDefault="000F5B4A" w:rsidP="000F5B4A">
            <w:pPr>
              <w:pStyle w:val="a6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3A37C2"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13-15 років;</w:t>
            </w:r>
          </w:p>
          <w:p w14:paraId="40BA5CBC" w14:textId="77777777" w:rsidR="000F5B4A" w:rsidRPr="003A37C2" w:rsidRDefault="000F5B4A" w:rsidP="000F5B4A">
            <w:pPr>
              <w:pStyle w:val="a6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3A37C2"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16-20 років;</w:t>
            </w:r>
          </w:p>
          <w:p w14:paraId="48847E33" w14:textId="77777777" w:rsidR="000F5B4A" w:rsidRPr="003A37C2" w:rsidRDefault="000F5B4A" w:rsidP="000F5B4A">
            <w:pPr>
              <w:pStyle w:val="a6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3A37C2"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20 років +</w:t>
            </w:r>
          </w:p>
          <w:p w14:paraId="1DEA4591" w14:textId="77777777" w:rsidR="000F5B4A" w:rsidRPr="003A37C2" w:rsidRDefault="000F5B4A" w:rsidP="000F5B4A">
            <w:pPr>
              <w:pStyle w:val="a6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3A37C2"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Змішана </w:t>
            </w:r>
          </w:p>
          <w:p w14:paraId="3F7B99C0" w14:textId="77777777" w:rsidR="000F5B4A" w:rsidRDefault="000F5B4A" w:rsidP="003A3A20">
            <w:pPr>
              <w:pStyle w:val="a6"/>
              <w:autoSpaceDE w:val="0"/>
              <w:autoSpaceDN w:val="0"/>
              <w:adjustRightInd w:val="0"/>
              <w:ind w:left="0"/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11451E"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Вікові групи </w:t>
            </w:r>
            <w:r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виконавців </w:t>
            </w:r>
            <w:r w:rsidRPr="0011451E"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заявляються залежно від середнього віку учасників (невідповідність віковій групі може становити не більше 30%);</w:t>
            </w:r>
          </w:p>
        </w:tc>
        <w:tc>
          <w:tcPr>
            <w:tcW w:w="2970" w:type="dxa"/>
          </w:tcPr>
          <w:p w14:paraId="03C63EEF" w14:textId="77777777" w:rsidR="000F5B4A" w:rsidRDefault="000F5B4A" w:rsidP="000F5B4A">
            <w:pPr>
              <w:pStyle w:val="a6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Соло;</w:t>
            </w:r>
          </w:p>
          <w:p w14:paraId="676904AE" w14:textId="77777777" w:rsidR="000F5B4A" w:rsidRDefault="000F5B4A" w:rsidP="000F5B4A">
            <w:pPr>
              <w:pStyle w:val="a6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Дует;</w:t>
            </w:r>
          </w:p>
          <w:p w14:paraId="42E56758" w14:textId="77777777" w:rsidR="000F5B4A" w:rsidRDefault="000F5B4A" w:rsidP="000F5B4A">
            <w:pPr>
              <w:pStyle w:val="a6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Мала форма 3-7 учасників;</w:t>
            </w:r>
          </w:p>
          <w:p w14:paraId="75BA7687" w14:textId="77777777" w:rsidR="000F5B4A" w:rsidRDefault="000F5B4A" w:rsidP="000F5B4A">
            <w:pPr>
              <w:pStyle w:val="a6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cstheme="minorHAnsi"/>
                <w:b/>
                <w:lang w:val="uk-U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Велика форма від 8 учасників</w:t>
            </w:r>
          </w:p>
        </w:tc>
      </w:tr>
    </w:tbl>
    <w:p w14:paraId="443B7428" w14:textId="4FEC744E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</w:p>
    <w:p w14:paraId="4221857E" w14:textId="7F005E09" w:rsidR="00722E18" w:rsidRPr="00722E18" w:rsidRDefault="00722E18" w:rsidP="0004507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b/>
          <w:bCs/>
          <w:color w:val="555555"/>
          <w:sz w:val="24"/>
          <w:szCs w:val="24"/>
          <w:lang w:val="uk-UA" w:eastAsia="ru-UA"/>
        </w:rPr>
        <w:t>VII. ЖУРІ ФЕСТИВАЛЮ-КОНКУРСУ</w:t>
      </w:r>
    </w:p>
    <w:p w14:paraId="1B0B04F9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7.1.Журі Фестивалю-конкурсу формується з метою забезпечення об’єктивності оцінювання учасників фестивалю-конкурсу та визначення переможців Фестивалю-конкурсу.</w:t>
      </w:r>
    </w:p>
    <w:p w14:paraId="10CA81E7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 xml:space="preserve">7.2.Журі Фестивалю-конкурсу складається з видатних діячів хореографічного мистецтва України і закордонних країн у складі не менше 5 чоловік і затверджується оргкомітетом. </w:t>
      </w:r>
      <w:r w:rsidRPr="00722E18">
        <w:rPr>
          <w:rFonts w:ascii="Arial" w:eastAsia="Times New Roman" w:hAnsi="Arial" w:cs="Arial"/>
          <w:b/>
          <w:bCs/>
          <w:color w:val="555555"/>
          <w:sz w:val="24"/>
          <w:szCs w:val="24"/>
          <w:lang w:val="uk-UA" w:eastAsia="ru-UA"/>
        </w:rPr>
        <w:t>Члени журі не можуть представляти  жодного конкурсанта, чи колектив, що приймає участь в конкурсі.</w:t>
      </w:r>
    </w:p>
    <w:p w14:paraId="43E62C4C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7.3.Конкурс оцінюється за 10 бальною системою таємним голосуванням журі. Рішення журі остаточні і не підлягають перегляду.</w:t>
      </w:r>
    </w:p>
    <w:p w14:paraId="703E2DFB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7.4.Оцінювати учасників Фестивалю-конкурсу журі будуть проходять за наступними критеріями:</w:t>
      </w:r>
    </w:p>
    <w:p w14:paraId="1C76F63D" w14:textId="77777777" w:rsidR="00722E18" w:rsidRPr="00722E18" w:rsidRDefault="00722E18" w:rsidP="00722E1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виконавська майстерність;</w:t>
      </w:r>
    </w:p>
    <w:p w14:paraId="1AD145F9" w14:textId="77777777" w:rsidR="00722E18" w:rsidRPr="00722E18" w:rsidRDefault="00722E18" w:rsidP="00722E1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артистизм;</w:t>
      </w:r>
    </w:p>
    <w:p w14:paraId="697623B1" w14:textId="77777777" w:rsidR="00722E18" w:rsidRPr="00722E18" w:rsidRDefault="00722E18" w:rsidP="00722E1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музикальність;</w:t>
      </w:r>
    </w:p>
    <w:p w14:paraId="74442D04" w14:textId="77777777" w:rsidR="00722E18" w:rsidRPr="00722E18" w:rsidRDefault="00722E18" w:rsidP="00722E1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хореографічна лексика;</w:t>
      </w:r>
    </w:p>
    <w:p w14:paraId="767FEBFC" w14:textId="77777777" w:rsidR="00722E18" w:rsidRPr="00722E18" w:rsidRDefault="00722E18" w:rsidP="00722E1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сценічна культура.</w:t>
      </w:r>
    </w:p>
    <w:p w14:paraId="248D145D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7.5.Розподіл призових місць відбувається на підставі протоколів членів журі на засіданні журі відкритим голосуванням по кожній номінації окремо. Підрахунок балів відбувається відповідно до рекомендованих критеріїв з максимальною оцінкою 10 (десять) балів від кожного члена журі.</w:t>
      </w:r>
    </w:p>
    <w:p w14:paraId="53530A54" w14:textId="77777777" w:rsidR="00722E18" w:rsidRPr="00722E18" w:rsidRDefault="00722E18" w:rsidP="00722E1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Журі має право не присуджувати призові місця, дублювати призові місця, призначати додаткові заохочувальні призи. У кожній номінації переможці одержують дипломи лауреата I, II, III ступеню  та нагороджуються кубками або подарунками. Учасники, які зайняли – 4, 5, 6 місця одержують дипломи дипломанта та пам'ятні подарунки. Сольні виконавці, які зайняли призові місця  одержують Диплом і медаль відповідно місцю. Сольні виконавці, що зайняли 4,5,6 місця одержують диплом дипломанта.</w:t>
      </w:r>
    </w:p>
    <w:p w14:paraId="33C00A7D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 xml:space="preserve">Вища нагорода фестивалю-конкурсу  </w:t>
      </w:r>
      <w:r w:rsidRPr="00722E18">
        <w:rPr>
          <w:rFonts w:ascii="Cambria Math" w:eastAsia="Times New Roman" w:hAnsi="Cambria Math" w:cs="Cambria Math"/>
          <w:color w:val="555555"/>
          <w:sz w:val="24"/>
          <w:szCs w:val="24"/>
          <w:lang w:val="uk-UA" w:eastAsia="ru-UA"/>
        </w:rPr>
        <w:t>‐</w:t>
      </w: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 xml:space="preserve"> ГРАН</w:t>
      </w:r>
      <w:r w:rsidRPr="00722E18">
        <w:rPr>
          <w:rFonts w:ascii="Cambria Math" w:eastAsia="Times New Roman" w:hAnsi="Cambria Math" w:cs="Cambria Math"/>
          <w:color w:val="555555"/>
          <w:sz w:val="24"/>
          <w:szCs w:val="24"/>
          <w:lang w:val="uk-UA" w:eastAsia="ru-UA"/>
        </w:rPr>
        <w:t>‐</w:t>
      </w: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ПРІ. За рішенням журі воно присуджується кращому колективу, або виконавцю за найяскравіший та професійний виступ незалежно від обраних конкурсних номінацій та вікової категорії.</w:t>
      </w:r>
    </w:p>
    <w:p w14:paraId="695F2C4F" w14:textId="77777777" w:rsidR="00722E18" w:rsidRPr="00722E18" w:rsidRDefault="00722E18" w:rsidP="00722E1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Організатори та партнери фестивалю можуть встановлювати спеціальні призи (коштовні подарунки, грошові призи)</w:t>
      </w:r>
    </w:p>
    <w:p w14:paraId="0333B6CF" w14:textId="77777777" w:rsidR="00722E18" w:rsidRPr="00722E18" w:rsidRDefault="00722E18" w:rsidP="00722E1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Всі учасники фестивалю отримують медаль учасника фестивалю-конкурсу.</w:t>
      </w:r>
    </w:p>
    <w:p w14:paraId="71F8CA16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7.6. Результати конкурсу оголошуються на заключному Гала-концерті.</w:t>
      </w:r>
    </w:p>
    <w:p w14:paraId="706D923F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 xml:space="preserve">7.7.Не всі учасники фестивалю можуть бути включені в програму Гала-концерту. Номери в Гала-концерт відбираються тільки за рішенням журі після перегляду всіх </w:t>
      </w: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lastRenderedPageBreak/>
        <w:t>конкурсних виступів. Режисер, додатково, за погодженням з оргкомітетом і членами журі, може запропонувати 1-2 номери з учасників фестивалю-конкурсу і запросити професійні  або аматорські колективи (виконавці) в якості гостей для виступу в Гала-концерті.</w:t>
      </w:r>
    </w:p>
    <w:p w14:paraId="5DB84B28" w14:textId="2C9D54EA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7.8.За рішенням режисера фестивалю щодо проведення Гала-концерту хореографічні колективи можуть брати участь у побудові прологу, фіналу Гала-концерту. Режисер має право об’єднувати виступи учасників в єдиний номер.</w:t>
      </w:r>
    </w:p>
    <w:p w14:paraId="57F2BF39" w14:textId="6F4D157F" w:rsidR="00722E18" w:rsidRPr="00722E18" w:rsidRDefault="00722E18" w:rsidP="0004507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b/>
          <w:bCs/>
          <w:color w:val="555555"/>
          <w:sz w:val="24"/>
          <w:szCs w:val="24"/>
          <w:lang w:val="uk-UA" w:eastAsia="ru-UA"/>
        </w:rPr>
        <w:t>VIII. ПОРЯДОК ТА УМОВИ ПРОВЕДЕННЯ ФЕСТИВАЛЮ-КОНКУРСУ</w:t>
      </w:r>
    </w:p>
    <w:p w14:paraId="169EE30D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8.1. Фестиваль-конкурс проводиться згідно затвердженої програми. Примірник програми додається. Остаточна програма фестивалю конкурсу надсилається на електронну пошту учасникам не пізніше ніж за тиждень до початку.</w:t>
      </w:r>
    </w:p>
    <w:p w14:paraId="68791F12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8.2. Конкурсні вимоги:</w:t>
      </w:r>
    </w:p>
    <w:p w14:paraId="09A9DBF8" w14:textId="77777777" w:rsidR="00722E18" w:rsidRPr="00722E18" w:rsidRDefault="00722E18" w:rsidP="00722E1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Колективи, ансамблі до 30(+-5) учасників представляють на розсуд журі 2 номери в одній номінації і віковій категорії загальною тривалістю до 10 хвилин.</w:t>
      </w:r>
    </w:p>
    <w:p w14:paraId="5468782F" w14:textId="77777777" w:rsidR="00722E18" w:rsidRPr="00722E18" w:rsidRDefault="00722E18" w:rsidP="00722E1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Для окремих виконавців (солістів) в номінації КЛАСИЧНИЙ ТАНЕЦЬ один с представлених номерів має бути з класичного репертуару, а інший на свій розсуд;</w:t>
      </w:r>
    </w:p>
    <w:p w14:paraId="46D77AAA" w14:textId="77777777" w:rsidR="00722E18" w:rsidRPr="00722E18" w:rsidRDefault="00722E18" w:rsidP="00722E1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Для колективів в номінації НАРОДНИЙ ТАНЕЦЬ (не включаючи ансамблі національних меншин) один з номерів повинен бути український (для учасників з інших країн - національний народний танець, а інший на свій розсуд</w:t>
      </w:r>
    </w:p>
    <w:p w14:paraId="5389B28F" w14:textId="2CF0D0E5" w:rsidR="00722E18" w:rsidRPr="00045076" w:rsidRDefault="00045076" w:rsidP="00045076">
      <w:pPr>
        <w:shd w:val="clear" w:color="auto" w:fill="FFFFFF"/>
        <w:spacing w:before="100" w:beforeAutospacing="1" w:after="100" w:afterAutospacing="1" w:line="240" w:lineRule="auto"/>
        <w:ind w:left="72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045076">
        <w:rPr>
          <w:rFonts w:ascii="Arial" w:eastAsia="Times New Roman" w:hAnsi="Arial" w:cs="Arial"/>
          <w:color w:val="555555"/>
          <w:sz w:val="24"/>
          <w:szCs w:val="24"/>
          <w:lang w:val="ru-RU" w:eastAsia="ru-UA"/>
        </w:rPr>
        <w:t xml:space="preserve">2. </w:t>
      </w:r>
      <w:r w:rsidR="00722E18" w:rsidRPr="00045076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 xml:space="preserve">Колективи, ансамблі до 50 </w:t>
      </w:r>
      <w:proofErr w:type="gramStart"/>
      <w:r w:rsidR="00722E18" w:rsidRPr="00045076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учасників(</w:t>
      </w:r>
      <w:proofErr w:type="gramEnd"/>
      <w:r w:rsidR="00722E18" w:rsidRPr="00045076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 xml:space="preserve">+-5) мають можливість представити на розсуд журі 4 номери </w:t>
      </w:r>
      <w:r w:rsidR="00722E18" w:rsidRPr="00045076">
        <w:rPr>
          <w:rFonts w:ascii="Arial" w:eastAsia="Times New Roman" w:hAnsi="Arial" w:cs="Arial"/>
          <w:b/>
          <w:bCs/>
          <w:color w:val="555555"/>
          <w:sz w:val="24"/>
          <w:szCs w:val="24"/>
          <w:lang w:val="uk-UA" w:eastAsia="ru-UA"/>
        </w:rPr>
        <w:t xml:space="preserve">в різних номінаціях та вікових категоріях </w:t>
      </w:r>
      <w:r w:rsidR="00722E18" w:rsidRPr="00045076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загальною тривалістю не більше 20 хвилин.(але не менш ніж по 2 номери в кожній номінації)</w:t>
      </w:r>
    </w:p>
    <w:p w14:paraId="6493F9E1" w14:textId="2E230621" w:rsidR="00722E18" w:rsidRDefault="00045076" w:rsidP="00045076">
      <w:pPr>
        <w:pStyle w:val="a6"/>
        <w:shd w:val="clear" w:color="auto" w:fill="FFFFFF"/>
        <w:spacing w:before="100" w:beforeAutospacing="1" w:after="100" w:afterAutospacing="1" w:line="240" w:lineRule="auto"/>
        <w:ind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045076">
        <w:rPr>
          <w:rFonts w:ascii="Arial" w:eastAsia="Times New Roman" w:hAnsi="Arial" w:cs="Arial"/>
          <w:color w:val="555555"/>
          <w:sz w:val="24"/>
          <w:szCs w:val="24"/>
          <w:lang w:val="ru-RU" w:eastAsia="ru-UA"/>
        </w:rPr>
        <w:t xml:space="preserve">3. </w:t>
      </w:r>
      <w:r w:rsidR="00722E18" w:rsidRPr="00045076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Від соліста чи дуету можна заявити максимум 2 номери в різних номінаціях чи вікових категоріях, але загальна тривалість виступу не повинна перевищувати 4 хвилини</w:t>
      </w:r>
    </w:p>
    <w:p w14:paraId="10AEE2AD" w14:textId="62830CDF" w:rsidR="00584ECA" w:rsidRPr="00584ECA" w:rsidRDefault="00584ECA" w:rsidP="00584E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Час виступу не може перевищувати більше ніж 0,20 хвилин.</w:t>
      </w:r>
    </w:p>
    <w:p w14:paraId="1BE61617" w14:textId="78B60BB9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8.3.Для реєстрації на участь у фестивалі колектив (учасник) надає: заповнену форму заявки встановленого зразка (з точним зазначенням номінації та конкурсної програми) і список учасників</w:t>
      </w:r>
      <w:r w:rsidR="00584ECA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 xml:space="preserve"> на адресу</w:t>
      </w: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;</w:t>
      </w:r>
    </w:p>
    <w:p w14:paraId="64EA32AA" w14:textId="77777777" w:rsidR="00722E18" w:rsidRPr="00722E18" w:rsidRDefault="00722E18" w:rsidP="00722E1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для учасників з інших міст, при необхідності, додається заявка на проживання та харчування групи (</w:t>
      </w:r>
      <w:proofErr w:type="spellStart"/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румінг</w:t>
      </w:r>
      <w:proofErr w:type="spellEnd"/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);</w:t>
      </w:r>
    </w:p>
    <w:p w14:paraId="07A69A73" w14:textId="77777777" w:rsidR="00722E18" w:rsidRPr="00722E18" w:rsidRDefault="00722E18" w:rsidP="00722E1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коротку історію колективу (у вільній формі для ведучого та режисерської групи);</w:t>
      </w:r>
    </w:p>
    <w:p w14:paraId="1D7FD677" w14:textId="77777777" w:rsidR="00722E18" w:rsidRPr="00722E18" w:rsidRDefault="00722E18" w:rsidP="00722E1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якісну сценічну фотографію у форматі JPG.</w:t>
      </w:r>
    </w:p>
    <w:p w14:paraId="4C535EE8" w14:textId="5C616FD5" w:rsidR="00722E18" w:rsidRPr="00722E18" w:rsidRDefault="00722E18" w:rsidP="00722E1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заявку необхідно заповнити на сайті </w:t>
      </w:r>
      <w:hyperlink r:id="rId5" w:history="1">
        <w:r w:rsidRPr="00722E18">
          <w:rPr>
            <w:rFonts w:ascii="Arial" w:eastAsia="Times New Roman" w:hAnsi="Arial" w:cs="Arial"/>
            <w:color w:val="535353"/>
            <w:sz w:val="24"/>
            <w:szCs w:val="24"/>
            <w:u w:val="single"/>
            <w:lang w:val="uk-UA" w:eastAsia="ru-UA"/>
          </w:rPr>
          <w:t>https://colorful-country.com/</w:t>
        </w:r>
      </w:hyperlink>
      <w:r w:rsidR="00584ECA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 xml:space="preserve"> до 1 жовтня 2021 року</w:t>
      </w:r>
    </w:p>
    <w:p w14:paraId="356CD5A8" w14:textId="77777777" w:rsidR="00722E18" w:rsidRPr="00722E18" w:rsidRDefault="00722E18" w:rsidP="00722E1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080" w:right="360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підписуючи заявку на участь ви, даєте дозвіл на обробку ваших персональних даних</w:t>
      </w:r>
    </w:p>
    <w:p w14:paraId="4F8336A1" w14:textId="41BC9ECA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ru-RU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lastRenderedPageBreak/>
        <w:t>8.4. Кожен конкурсант повинен представити окремі фонограми на кожний номер у відмінній якості у цифровому форматі, з повною назвою номеру, ім’ям виконавця  з поміткою (з точки, або з музики).</w:t>
      </w:r>
      <w:r w:rsidR="00584ECA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 xml:space="preserve">Фонограми надсилаються на адресу </w:t>
      </w:r>
      <w:hyperlink r:id="rId6" w:history="1">
        <w:r w:rsidR="00584ECA" w:rsidRPr="00AC434A">
          <w:rPr>
            <w:rStyle w:val="a5"/>
            <w:rFonts w:ascii="Arial" w:eastAsia="Times New Roman" w:hAnsi="Arial" w:cs="Arial"/>
            <w:sz w:val="24"/>
            <w:szCs w:val="24"/>
            <w:lang w:val="en-US" w:eastAsia="ru-UA"/>
          </w:rPr>
          <w:t>bartoshigor</w:t>
        </w:r>
        <w:r w:rsidR="00584ECA" w:rsidRPr="00AC434A">
          <w:rPr>
            <w:rStyle w:val="a5"/>
            <w:rFonts w:ascii="Arial" w:eastAsia="Times New Roman" w:hAnsi="Arial" w:cs="Arial"/>
            <w:sz w:val="24"/>
            <w:szCs w:val="24"/>
            <w:lang w:val="ru-RU" w:eastAsia="ru-UA"/>
          </w:rPr>
          <w:t>@</w:t>
        </w:r>
        <w:r w:rsidR="00584ECA" w:rsidRPr="00AC434A">
          <w:rPr>
            <w:rStyle w:val="a5"/>
            <w:rFonts w:ascii="Arial" w:eastAsia="Times New Roman" w:hAnsi="Arial" w:cs="Arial"/>
            <w:sz w:val="24"/>
            <w:szCs w:val="24"/>
            <w:lang w:val="en-US" w:eastAsia="ru-UA"/>
          </w:rPr>
          <w:t>gmail</w:t>
        </w:r>
        <w:r w:rsidR="00584ECA" w:rsidRPr="00AC434A">
          <w:rPr>
            <w:rStyle w:val="a5"/>
            <w:rFonts w:ascii="Arial" w:eastAsia="Times New Roman" w:hAnsi="Arial" w:cs="Arial"/>
            <w:sz w:val="24"/>
            <w:szCs w:val="24"/>
            <w:lang w:val="ru-RU" w:eastAsia="ru-UA"/>
          </w:rPr>
          <w:t>.</w:t>
        </w:r>
        <w:r w:rsidR="00584ECA" w:rsidRPr="00AC434A">
          <w:rPr>
            <w:rStyle w:val="a5"/>
            <w:rFonts w:ascii="Arial" w:eastAsia="Times New Roman" w:hAnsi="Arial" w:cs="Arial"/>
            <w:sz w:val="24"/>
            <w:szCs w:val="24"/>
            <w:lang w:val="en-US" w:eastAsia="ru-UA"/>
          </w:rPr>
          <w:t>com</w:t>
        </w:r>
      </w:hyperlink>
      <w:r w:rsidR="00584ECA" w:rsidRPr="00584ECA">
        <w:rPr>
          <w:rFonts w:ascii="Arial" w:eastAsia="Times New Roman" w:hAnsi="Arial" w:cs="Arial"/>
          <w:color w:val="555555"/>
          <w:sz w:val="24"/>
          <w:szCs w:val="24"/>
          <w:lang w:val="ru-RU" w:eastAsia="ru-UA"/>
        </w:rPr>
        <w:t xml:space="preserve"> </w:t>
      </w:r>
      <w:r w:rsidR="00584ECA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до 7 жовтня 2021 року</w:t>
      </w:r>
    </w:p>
    <w:p w14:paraId="77D397A6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8.5. Конкурсанти зобов’язані безоплатно приймати участь у заключних концертах з своїми номерами, або в зведених номерах, що плануватимуться в рамках Фестивалю-конкурсу. Номери в заключний концерт пропонуються виключно членами журі конкурсу з конкурсних виступів, або режисером, за погодженням з оргкомітетом.</w:t>
      </w:r>
    </w:p>
    <w:p w14:paraId="0B6DC15B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8.6. В програмі фестивалю-конкурсу плануються Майстер-класи членів журі, видатних діячів хореографічного   мистецтва.</w:t>
      </w:r>
    </w:p>
    <w:p w14:paraId="0C9F71E4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8.7. Передбачається екскурсійна програма для учасників конкурсу і педагогів.</w:t>
      </w:r>
    </w:p>
    <w:p w14:paraId="5BE0E349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8.8. З подачею заявки, учасник повною мірою  погоджується з  правилами і умовами фестивалю-конкурсу, що викладені в цьому Положенні.</w:t>
      </w:r>
    </w:p>
    <w:p w14:paraId="5D7C4ED8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8.9. Всім конкурсантам будуть надані рівні можливості для репетицій на сцені.</w:t>
      </w:r>
    </w:p>
    <w:p w14:paraId="11CB3E6E" w14:textId="6644B7D2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8.10. Всі учасники повинні мати власну медичну страховку. Організатори не несуть відповідальності за нещасні випадки, крадіжки, що відбулися під час проведення фестивалю-конкурсу.</w:t>
      </w:r>
    </w:p>
    <w:p w14:paraId="13A91D3B" w14:textId="6309CD74" w:rsidR="00722E18" w:rsidRPr="00722E18" w:rsidRDefault="00722E18" w:rsidP="000F5B4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b/>
          <w:bCs/>
          <w:color w:val="555555"/>
          <w:sz w:val="24"/>
          <w:szCs w:val="24"/>
          <w:lang w:val="uk-UA" w:eastAsia="ru-UA"/>
        </w:rPr>
        <w:t>IХ. ФІНАНСОВІ УМОВИ ПРОВЕДЕННЯ ФЕСТИВАЛЮ-КОНКУРСУ</w:t>
      </w:r>
    </w:p>
    <w:p w14:paraId="59D31256" w14:textId="0A1BD979" w:rsid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9.1.Фестиваль-конкурс є не комерційним заходом і відбувається за рахунок виключно благодійних  внесків громадян, підприємств і установ – всіх хто підтримує цілі і завдання фестивалю.</w:t>
      </w:r>
    </w:p>
    <w:p w14:paraId="62E9924E" w14:textId="77777777" w:rsidR="000F5B4A" w:rsidRPr="000F5B4A" w:rsidRDefault="000F5B4A" w:rsidP="000F5B4A">
      <w:pPr>
        <w:pStyle w:val="a6"/>
        <w:numPr>
          <w:ilvl w:val="0"/>
          <w:numId w:val="18"/>
        </w:numPr>
        <w:shd w:val="clear" w:color="auto" w:fill="FFFFFF"/>
        <w:spacing w:after="0" w:line="240" w:lineRule="auto"/>
        <w:ind w:left="714" w:hanging="357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0F5B4A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Мінімальний благодійний внесок з кожного учасника у складі колективу -300 грн</w:t>
      </w:r>
    </w:p>
    <w:p w14:paraId="14650708" w14:textId="7C9E2A23" w:rsidR="000F5B4A" w:rsidRDefault="000F5B4A" w:rsidP="000F5B4A">
      <w:pPr>
        <w:pStyle w:val="a6"/>
        <w:numPr>
          <w:ilvl w:val="0"/>
          <w:numId w:val="18"/>
        </w:numPr>
        <w:shd w:val="clear" w:color="auto" w:fill="FFFFFF"/>
        <w:spacing w:after="0" w:line="240" w:lineRule="auto"/>
        <w:ind w:left="714" w:hanging="357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0F5B4A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 xml:space="preserve">Мінімальний благодійний внесок з кожного учасника соліста виконавця - </w:t>
      </w:r>
      <w:r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6</w:t>
      </w:r>
      <w:r w:rsidRPr="000F5B4A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00 грн</w:t>
      </w:r>
    </w:p>
    <w:p w14:paraId="095379FC" w14:textId="5DF49732" w:rsidR="000F5B4A" w:rsidRPr="000F5B4A" w:rsidRDefault="000F5B4A" w:rsidP="000F5B4A">
      <w:pPr>
        <w:pStyle w:val="a6"/>
        <w:numPr>
          <w:ilvl w:val="0"/>
          <w:numId w:val="18"/>
        </w:numPr>
        <w:shd w:val="clear" w:color="auto" w:fill="FFFFFF"/>
        <w:spacing w:after="0" w:line="240" w:lineRule="auto"/>
        <w:ind w:left="714" w:hanging="357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0F5B4A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 xml:space="preserve">Мінімальний благодійний внесок з кожного учасника </w:t>
      </w:r>
      <w:r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дуету</w:t>
      </w:r>
      <w:r w:rsidRPr="000F5B4A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 xml:space="preserve"> - </w:t>
      </w:r>
      <w:r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400</w:t>
      </w:r>
      <w:r w:rsidRPr="000F5B4A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 xml:space="preserve"> грн</w:t>
      </w:r>
    </w:p>
    <w:p w14:paraId="41B9A09D" w14:textId="77777777" w:rsidR="000F5B4A" w:rsidRPr="000F5B4A" w:rsidRDefault="000F5B4A" w:rsidP="000F5B4A">
      <w:pPr>
        <w:pStyle w:val="a6"/>
        <w:shd w:val="clear" w:color="auto" w:fill="FFFFFF"/>
        <w:spacing w:after="0" w:line="240" w:lineRule="auto"/>
        <w:ind w:left="714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</w:p>
    <w:p w14:paraId="0E52841D" w14:textId="22FDE7C5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9.2.ГО «Барвиста країна» сприяє пошуку розміщення і харчування учасників фестивалю їх трансферу. Оплату за яке здійснюють виключно учасники фестивалю-конкурсу.</w:t>
      </w:r>
    </w:p>
    <w:p w14:paraId="2118A42C" w14:textId="0411080D" w:rsidR="00722E18" w:rsidRPr="00722E18" w:rsidRDefault="00722E18" w:rsidP="00584E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b/>
          <w:bCs/>
          <w:color w:val="555555"/>
          <w:sz w:val="24"/>
          <w:szCs w:val="24"/>
          <w:lang w:val="uk-UA" w:eastAsia="ru-UA"/>
        </w:rPr>
        <w:t>ХІ. ІНФОРМАЦІЙНЕ ЗАБЕЗПЕЧЕННЯ</w:t>
      </w:r>
    </w:p>
    <w:p w14:paraId="495F02AD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11.1. На фестивалі-конкурсі працюватиме акредитовані фото і відео зйомка. Оргкомітету належать виключні права на  трансляцію і запис конкурсу і гала-концерту переможців. Відео-,фото-,кіно-,зйомка іншими організаціями та конкурсантами можлива лише за умов спеціального дозволу оргкомітету Фестивалю-конкурсу.</w:t>
      </w:r>
    </w:p>
    <w:p w14:paraId="5CF686C1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11.2.Оргкомітет Фестивалю-конкурсу: електронна адреса – </w:t>
      </w:r>
      <w:hyperlink r:id="rId7" w:history="1">
        <w:r w:rsidRPr="00722E18">
          <w:rPr>
            <w:rFonts w:ascii="Arial" w:eastAsia="Times New Roman" w:hAnsi="Arial" w:cs="Arial"/>
            <w:color w:val="535353"/>
            <w:sz w:val="24"/>
            <w:szCs w:val="24"/>
            <w:u w:val="single"/>
            <w:lang w:val="uk-UA" w:eastAsia="ru-UA"/>
          </w:rPr>
          <w:t>bartoshigor@gmail.com</w:t>
        </w:r>
      </w:hyperlink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, контактний телефон  +380(67)710 82 44</w:t>
      </w:r>
    </w:p>
    <w:p w14:paraId="27F90835" w14:textId="5835647C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lastRenderedPageBreak/>
        <w:t>11.3. Сайт фестивалю-конкурсу </w:t>
      </w:r>
      <w:hyperlink r:id="rId8" w:history="1">
        <w:r w:rsidRPr="00722E18">
          <w:rPr>
            <w:rFonts w:ascii="Arial" w:eastAsia="Times New Roman" w:hAnsi="Arial" w:cs="Arial"/>
            <w:color w:val="535353"/>
            <w:sz w:val="24"/>
            <w:szCs w:val="24"/>
            <w:u w:val="single"/>
            <w:lang w:val="uk-UA" w:eastAsia="ru-UA"/>
          </w:rPr>
          <w:t>https://colorful-country.com/</w:t>
        </w:r>
      </w:hyperlink>
    </w:p>
    <w:p w14:paraId="3A441304" w14:textId="6B2443C9" w:rsidR="00722E18" w:rsidRPr="00722E18" w:rsidRDefault="00722E18" w:rsidP="00584E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b/>
          <w:bCs/>
          <w:color w:val="555555"/>
          <w:sz w:val="24"/>
          <w:szCs w:val="24"/>
          <w:lang w:val="uk-UA" w:eastAsia="ru-UA"/>
        </w:rPr>
        <w:t>ХII. АВТОРСЬКІ ПРАВА.</w:t>
      </w:r>
    </w:p>
    <w:p w14:paraId="609A5725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11.1. Засновники Фестивалю-конкурсу, керуючись діючим законодавством України з охорони авторських прав та інтелектуальної власності, всю друковану продукцію, аудіо</w:t>
      </w:r>
      <w:r w:rsidRPr="00722E18">
        <w:rPr>
          <w:rFonts w:ascii="Cambria Math" w:eastAsia="Times New Roman" w:hAnsi="Cambria Math" w:cs="Cambria Math"/>
          <w:color w:val="555555"/>
          <w:sz w:val="24"/>
          <w:szCs w:val="24"/>
          <w:lang w:val="uk-UA" w:eastAsia="ru-UA"/>
        </w:rPr>
        <w:t>‐</w:t>
      </w: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, відео</w:t>
      </w:r>
      <w:r w:rsidRPr="00722E18">
        <w:rPr>
          <w:rFonts w:ascii="Cambria Math" w:eastAsia="Times New Roman" w:hAnsi="Cambria Math" w:cs="Cambria Math"/>
          <w:color w:val="555555"/>
          <w:sz w:val="24"/>
          <w:szCs w:val="24"/>
          <w:lang w:val="uk-UA" w:eastAsia="ru-UA"/>
        </w:rPr>
        <w:t>‐</w:t>
      </w: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, кіно матеріали, які виготовлені в рамках Фестивалю-конкурсу, оголошує власністю засновника. Засновник має виключне право на використання та розповсюдження аудіо</w:t>
      </w:r>
      <w:r w:rsidRPr="00722E18">
        <w:rPr>
          <w:rFonts w:ascii="Cambria Math" w:eastAsia="Times New Roman" w:hAnsi="Cambria Math" w:cs="Cambria Math"/>
          <w:color w:val="555555"/>
          <w:sz w:val="24"/>
          <w:szCs w:val="24"/>
          <w:lang w:val="uk-UA" w:eastAsia="ru-UA"/>
        </w:rPr>
        <w:t>‐</w:t>
      </w: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, відео</w:t>
      </w:r>
      <w:r w:rsidRPr="00722E18">
        <w:rPr>
          <w:rFonts w:ascii="Cambria Math" w:eastAsia="Times New Roman" w:hAnsi="Cambria Math" w:cs="Cambria Math"/>
          <w:color w:val="555555"/>
          <w:sz w:val="24"/>
          <w:szCs w:val="24"/>
          <w:lang w:val="uk-UA" w:eastAsia="ru-UA"/>
        </w:rPr>
        <w:t>‐</w:t>
      </w: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, друкованої та іншої інформаційної продукції, зробленої під час проведення усіх фестивальних програм та заходів. На фестивалі-конкурсі забороняється будь</w:t>
      </w:r>
      <w:r w:rsidRPr="00722E18">
        <w:rPr>
          <w:rFonts w:ascii="Cambria Math" w:eastAsia="Times New Roman" w:hAnsi="Cambria Math" w:cs="Cambria Math"/>
          <w:color w:val="555555"/>
          <w:sz w:val="24"/>
          <w:szCs w:val="24"/>
          <w:lang w:val="uk-UA" w:eastAsia="ru-UA"/>
        </w:rPr>
        <w:t>‐</w:t>
      </w: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яка рекламна та інформаційна діяльність без дозволу Оргкомітету.</w:t>
      </w:r>
    </w:p>
    <w:p w14:paraId="1C0E065A" w14:textId="77777777" w:rsidR="00722E18" w:rsidRPr="00722E18" w:rsidRDefault="00722E18" w:rsidP="00722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</w:pPr>
      <w:r w:rsidRPr="00722E18">
        <w:rPr>
          <w:rFonts w:ascii="Arial" w:eastAsia="Times New Roman" w:hAnsi="Arial" w:cs="Arial"/>
          <w:color w:val="555555"/>
          <w:sz w:val="24"/>
          <w:szCs w:val="24"/>
          <w:lang w:val="uk-UA" w:eastAsia="ru-UA"/>
        </w:rPr>
        <w:t>11.2. Символіка, назва, положення Фестивалю-конкурсу є власністю засновника та можуть бути використані іншими сторонами з комерційною та рекламною метою тільки з дозволу засновника. Авторські права учасників фестивалю-конкурсу, партнерів та інших правовласників, які беруть участь у фестивальних заходах, забезпечуються згідно діючого законодавства.</w:t>
      </w:r>
    </w:p>
    <w:p w14:paraId="33D9BD4C" w14:textId="77777777" w:rsidR="00D573B7" w:rsidRPr="00722E18" w:rsidRDefault="00D573B7" w:rsidP="00722E18">
      <w:pPr>
        <w:jc w:val="both"/>
        <w:rPr>
          <w:rFonts w:ascii="Arial" w:hAnsi="Arial" w:cs="Arial"/>
          <w:sz w:val="24"/>
          <w:szCs w:val="24"/>
        </w:rPr>
      </w:pPr>
    </w:p>
    <w:sectPr w:rsidR="00D573B7" w:rsidRPr="00722E18" w:rsidSect="000F5B4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4711"/>
    <w:multiLevelType w:val="multilevel"/>
    <w:tmpl w:val="3B6C2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85453"/>
    <w:multiLevelType w:val="multilevel"/>
    <w:tmpl w:val="75D4E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A45BD9"/>
    <w:multiLevelType w:val="multilevel"/>
    <w:tmpl w:val="AB0EE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3A20C8"/>
    <w:multiLevelType w:val="multilevel"/>
    <w:tmpl w:val="BA1EA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856786"/>
    <w:multiLevelType w:val="multilevel"/>
    <w:tmpl w:val="9A345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526065"/>
    <w:multiLevelType w:val="multilevel"/>
    <w:tmpl w:val="A094C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C67D0D"/>
    <w:multiLevelType w:val="multilevel"/>
    <w:tmpl w:val="5CE2D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D61A1E"/>
    <w:multiLevelType w:val="multilevel"/>
    <w:tmpl w:val="49FCA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1840BB"/>
    <w:multiLevelType w:val="multilevel"/>
    <w:tmpl w:val="06DEA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0144C6"/>
    <w:multiLevelType w:val="multilevel"/>
    <w:tmpl w:val="2CEA9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60799E"/>
    <w:multiLevelType w:val="multilevel"/>
    <w:tmpl w:val="C9F2FA6A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1" w15:restartNumberingAfterBreak="0">
    <w:nsid w:val="5FD83C72"/>
    <w:multiLevelType w:val="multilevel"/>
    <w:tmpl w:val="2CB6A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40111F"/>
    <w:multiLevelType w:val="multilevel"/>
    <w:tmpl w:val="1C36C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AE5DCE"/>
    <w:multiLevelType w:val="hybridMultilevel"/>
    <w:tmpl w:val="E6C82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5B450B"/>
    <w:multiLevelType w:val="hybridMultilevel"/>
    <w:tmpl w:val="0BB2003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D4B2D"/>
    <w:multiLevelType w:val="multilevel"/>
    <w:tmpl w:val="80860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C92CBC"/>
    <w:multiLevelType w:val="multilevel"/>
    <w:tmpl w:val="C46C0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FD72FA2"/>
    <w:multiLevelType w:val="hybridMultilevel"/>
    <w:tmpl w:val="158C1B8E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11"/>
  </w:num>
  <w:num w:numId="3">
    <w:abstractNumId w:val="15"/>
  </w:num>
  <w:num w:numId="4">
    <w:abstractNumId w:val="2"/>
  </w:num>
  <w:num w:numId="5">
    <w:abstractNumId w:val="12"/>
  </w:num>
  <w:num w:numId="6">
    <w:abstractNumId w:val="9"/>
  </w:num>
  <w:num w:numId="7">
    <w:abstractNumId w:val="4"/>
  </w:num>
  <w:num w:numId="8">
    <w:abstractNumId w:val="16"/>
  </w:num>
  <w:num w:numId="9">
    <w:abstractNumId w:val="3"/>
  </w:num>
  <w:num w:numId="10">
    <w:abstractNumId w:val="1"/>
  </w:num>
  <w:num w:numId="11">
    <w:abstractNumId w:val="0"/>
  </w:num>
  <w:num w:numId="12">
    <w:abstractNumId w:val="5"/>
  </w:num>
  <w:num w:numId="13">
    <w:abstractNumId w:val="7"/>
  </w:num>
  <w:num w:numId="14">
    <w:abstractNumId w:val="10"/>
  </w:num>
  <w:num w:numId="15">
    <w:abstractNumId w:val="6"/>
  </w:num>
  <w:num w:numId="16">
    <w:abstractNumId w:val="17"/>
  </w:num>
  <w:num w:numId="17">
    <w:abstractNumId w:val="1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239"/>
    <w:rsid w:val="00045076"/>
    <w:rsid w:val="000F5B4A"/>
    <w:rsid w:val="003F0239"/>
    <w:rsid w:val="00584ECA"/>
    <w:rsid w:val="006D01AB"/>
    <w:rsid w:val="00722E18"/>
    <w:rsid w:val="008F166C"/>
    <w:rsid w:val="00D5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8AC4B"/>
  <w15:chartTrackingRefBased/>
  <w15:docId w15:val="{4F4C2DA0-0CA7-4F27-9E8A-91F5B14D3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722E1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22E18"/>
    <w:rPr>
      <w:rFonts w:ascii="Times New Roman" w:eastAsia="Times New Roman" w:hAnsi="Times New Roman" w:cs="Times New Roman"/>
      <w:b/>
      <w:bCs/>
      <w:sz w:val="24"/>
      <w:szCs w:val="24"/>
      <w:lang w:val="ru-UA" w:eastAsia="ru-UA"/>
    </w:rPr>
  </w:style>
  <w:style w:type="character" w:styleId="a3">
    <w:name w:val="Strong"/>
    <w:basedOn w:val="a0"/>
    <w:uiPriority w:val="22"/>
    <w:qFormat/>
    <w:rsid w:val="00722E18"/>
    <w:rPr>
      <w:b/>
      <w:bCs/>
    </w:rPr>
  </w:style>
  <w:style w:type="paragraph" w:styleId="a4">
    <w:name w:val="Normal (Web)"/>
    <w:basedOn w:val="a"/>
    <w:uiPriority w:val="99"/>
    <w:semiHidden/>
    <w:unhideWhenUsed/>
    <w:rsid w:val="00722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styleId="a5">
    <w:name w:val="Hyperlink"/>
    <w:basedOn w:val="a0"/>
    <w:uiPriority w:val="99"/>
    <w:unhideWhenUsed/>
    <w:rsid w:val="00722E1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45076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584ECA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0F5B4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5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lorful-country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rtoshigo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rtoshigor@gmail.com" TargetMode="External"/><Relationship Id="rId5" Type="http://schemas.openxmlformats.org/officeDocument/2006/relationships/hyperlink" Target="https://colorful-country.com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1804</Words>
  <Characters>10288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Ігор Бартош</dc:creator>
  <cp:keywords/>
  <dc:description/>
  <cp:lastModifiedBy>Ігор Бартош</cp:lastModifiedBy>
  <cp:revision>6</cp:revision>
  <dcterms:created xsi:type="dcterms:W3CDTF">2021-07-17T08:59:00Z</dcterms:created>
  <dcterms:modified xsi:type="dcterms:W3CDTF">2021-08-03T12:39:00Z</dcterms:modified>
</cp:coreProperties>
</file>